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720" w:rsidRDefault="00F73720" w:rsidP="00F73720">
      <w:pPr>
        <w:pStyle w:val="a7"/>
        <w:ind w:leftChars="0" w:left="480" w:firstLineChars="200" w:firstLine="480"/>
      </w:pPr>
      <w:r>
        <w:rPr>
          <w:rFonts w:hint="eastAsia"/>
        </w:rPr>
        <w:t>シンポジウムのテーマおよびその背景と開催する意義</w:t>
      </w:r>
    </w:p>
    <w:p w:rsidR="00F73720" w:rsidRDefault="00F73720" w:rsidP="00F73720">
      <w:pPr>
        <w:jc w:val="center"/>
      </w:pPr>
    </w:p>
    <w:p w:rsidR="00F73720" w:rsidRDefault="00F73720" w:rsidP="00F73720">
      <w:r>
        <w:rPr>
          <w:rFonts w:hint="eastAsia"/>
        </w:rPr>
        <w:t xml:space="preserve">1 </w:t>
      </w:r>
      <w:r>
        <w:rPr>
          <w:rFonts w:hint="eastAsia"/>
        </w:rPr>
        <w:t>シンポジウムのテーマ：</w:t>
      </w:r>
    </w:p>
    <w:p w:rsidR="007A512E" w:rsidRDefault="00F73720" w:rsidP="007A512E">
      <w:pPr>
        <w:ind w:leftChars="357" w:left="750" w:firstLineChars="600" w:firstLine="1260"/>
      </w:pPr>
      <w:r>
        <w:rPr>
          <w:rFonts w:hint="eastAsia"/>
        </w:rPr>
        <w:t>東アジアの持続可能な</w:t>
      </w:r>
      <w:r w:rsidR="007A512E">
        <w:rPr>
          <w:rFonts w:hint="eastAsia"/>
        </w:rPr>
        <w:t>低炭素経済に向けて</w:t>
      </w:r>
    </w:p>
    <w:p w:rsidR="00F73720" w:rsidRDefault="007A512E" w:rsidP="007A512E">
      <w:pPr>
        <w:ind w:leftChars="357" w:left="750" w:firstLineChars="200" w:firstLine="420"/>
      </w:pPr>
      <w:r>
        <w:rPr>
          <w:rFonts w:hint="eastAsia"/>
        </w:rPr>
        <w:t>－エネルギーシステム、</w:t>
      </w:r>
      <w:r w:rsidR="00F73720">
        <w:rPr>
          <w:rFonts w:hint="eastAsia"/>
        </w:rPr>
        <w:t>エネルギー税制</w:t>
      </w:r>
      <w:r>
        <w:rPr>
          <w:rFonts w:hint="eastAsia"/>
        </w:rPr>
        <w:t>、政策協調のあり方－</w:t>
      </w:r>
    </w:p>
    <w:p w:rsidR="00932A19" w:rsidRDefault="00932A19" w:rsidP="00932A19">
      <w:r>
        <w:rPr>
          <w:rFonts w:hint="eastAsia"/>
        </w:rPr>
        <w:t>２</w:t>
      </w:r>
      <w:r>
        <w:rPr>
          <w:rFonts w:hint="eastAsia"/>
        </w:rPr>
        <w:t xml:space="preserve"> </w:t>
      </w:r>
      <w:r>
        <w:rPr>
          <w:rFonts w:hint="eastAsia"/>
        </w:rPr>
        <w:t>開催日と場所：</w:t>
      </w:r>
    </w:p>
    <w:p w:rsidR="00932A19" w:rsidRDefault="00932A19" w:rsidP="00932A19">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17</w:t>
      </w:r>
      <w:r>
        <w:rPr>
          <w:rFonts w:hint="eastAsia"/>
        </w:rPr>
        <w:t>日（木）</w:t>
      </w:r>
      <w:r w:rsidR="009327C2">
        <w:rPr>
          <w:rFonts w:hint="eastAsia"/>
        </w:rPr>
        <w:t>13:0</w:t>
      </w:r>
      <w:r>
        <w:rPr>
          <w:rFonts w:hint="eastAsia"/>
        </w:rPr>
        <w:t>0~18:00</w:t>
      </w:r>
      <w:r>
        <w:rPr>
          <w:rFonts w:hint="eastAsia"/>
        </w:rPr>
        <w:t xml:space="preserve">　名古屋大学</w:t>
      </w:r>
    </w:p>
    <w:p w:rsidR="00932A19" w:rsidRDefault="00932A19" w:rsidP="00F73720">
      <w:r>
        <w:rPr>
          <w:rFonts w:hint="eastAsia"/>
        </w:rPr>
        <w:t>３</w:t>
      </w:r>
      <w:r w:rsidR="00F73720">
        <w:rPr>
          <w:rFonts w:hint="eastAsia"/>
        </w:rPr>
        <w:t xml:space="preserve"> </w:t>
      </w:r>
      <w:r>
        <w:rPr>
          <w:rFonts w:hint="eastAsia"/>
        </w:rPr>
        <w:t>シンポジウムの主催：東アジア環境政策研究会</w:t>
      </w:r>
      <w:r w:rsidR="009327C2">
        <w:rPr>
          <w:rFonts w:hint="eastAsia"/>
        </w:rPr>
        <w:t>／環境経済・政策学会</w:t>
      </w:r>
    </w:p>
    <w:p w:rsidR="004468BD" w:rsidRDefault="00EF7203" w:rsidP="004468BD">
      <w:r>
        <w:rPr>
          <w:rFonts w:hint="eastAsia"/>
        </w:rPr>
        <w:t>４</w:t>
      </w:r>
      <w:r w:rsidR="004468BD">
        <w:rPr>
          <w:rFonts w:hint="eastAsia"/>
        </w:rPr>
        <w:t xml:space="preserve"> </w:t>
      </w:r>
      <w:r w:rsidR="004468BD">
        <w:rPr>
          <w:rFonts w:hint="eastAsia"/>
        </w:rPr>
        <w:t>シンポジウムの背景</w:t>
      </w:r>
    </w:p>
    <w:p w:rsidR="00EF4C32" w:rsidRDefault="004468BD" w:rsidP="00932A19">
      <w:pPr>
        <w:ind w:left="210" w:hangingChars="100" w:hanging="210"/>
      </w:pPr>
      <w:r>
        <w:rPr>
          <w:rFonts w:hint="eastAsia"/>
        </w:rPr>
        <w:t xml:space="preserve">　　本シンポジウムの主催となる</w:t>
      </w:r>
      <w:r w:rsidR="00F52EBA">
        <w:rPr>
          <w:rFonts w:hint="eastAsia"/>
        </w:rPr>
        <w:t>「東アジア環境政策研究会</w:t>
      </w:r>
      <w:r w:rsidR="008804FF">
        <w:rPr>
          <w:rFonts w:hint="eastAsia"/>
        </w:rPr>
        <w:t>（</w:t>
      </w:r>
      <w:r w:rsidR="008804FF">
        <w:rPr>
          <w:rFonts w:hint="eastAsia"/>
        </w:rPr>
        <w:t>REEPS</w:t>
      </w:r>
      <w:r w:rsidR="008804FF">
        <w:rPr>
          <w:rFonts w:hint="eastAsia"/>
        </w:rPr>
        <w:t>：</w:t>
      </w:r>
      <w:hyperlink r:id="rId7" w:history="1">
        <w:r w:rsidR="008804FF" w:rsidRPr="009F070A">
          <w:rPr>
            <w:rStyle w:val="af"/>
          </w:rPr>
          <w:t>http://www.reeps.org/</w:t>
        </w:r>
      </w:hyperlink>
      <w:r w:rsidR="008804FF">
        <w:rPr>
          <w:rFonts w:hint="eastAsia"/>
        </w:rPr>
        <w:t>）」</w:t>
      </w:r>
      <w:r w:rsidR="00F52EBA">
        <w:rPr>
          <w:rFonts w:hint="eastAsia"/>
        </w:rPr>
        <w:t>は</w:t>
      </w:r>
      <w:r>
        <w:rPr>
          <w:rFonts w:hint="eastAsia"/>
        </w:rPr>
        <w:t>、</w:t>
      </w:r>
      <w:r w:rsidR="008804FF">
        <w:rPr>
          <w:rFonts w:hint="eastAsia"/>
        </w:rPr>
        <w:t>日本で東アジアのエネルギー・環境問題に関心をもって研究活動を行っている研究者</w:t>
      </w:r>
      <w:r w:rsidR="00F52EBA">
        <w:rPr>
          <w:rFonts w:hint="eastAsia"/>
        </w:rPr>
        <w:t>のグループ（</w:t>
      </w:r>
      <w:r w:rsidR="00211DB0">
        <w:rPr>
          <w:rFonts w:hint="eastAsia"/>
        </w:rPr>
        <w:t>18</w:t>
      </w:r>
      <w:r w:rsidR="00F52EBA">
        <w:rPr>
          <w:rFonts w:hint="eastAsia"/>
        </w:rPr>
        <w:t>名）で</w:t>
      </w:r>
      <w:r>
        <w:rPr>
          <w:rFonts w:hint="eastAsia"/>
        </w:rPr>
        <w:t>、</w:t>
      </w:r>
      <w:r w:rsidR="00F52EBA">
        <w:rPr>
          <w:rFonts w:hint="eastAsia"/>
        </w:rPr>
        <w:t>2002</w:t>
      </w:r>
      <w:r w:rsidR="00F52EBA">
        <w:rPr>
          <w:rFonts w:hint="eastAsia"/>
        </w:rPr>
        <w:t>年から</w:t>
      </w:r>
      <w:r w:rsidR="00F52EBA">
        <w:rPr>
          <w:rFonts w:hint="eastAsia"/>
        </w:rPr>
        <w:t>14</w:t>
      </w:r>
      <w:r w:rsidR="00F52EBA">
        <w:rPr>
          <w:rFonts w:hint="eastAsia"/>
        </w:rPr>
        <w:t>年</w:t>
      </w:r>
      <w:r w:rsidR="00361118">
        <w:rPr>
          <w:rFonts w:hint="eastAsia"/>
        </w:rPr>
        <w:t>の</w:t>
      </w:r>
      <w:r w:rsidR="00F52EBA">
        <w:rPr>
          <w:rFonts w:hint="eastAsia"/>
        </w:rPr>
        <w:t>間</w:t>
      </w:r>
      <w:r w:rsidR="00361118">
        <w:rPr>
          <w:rFonts w:hint="eastAsia"/>
        </w:rPr>
        <w:t>、</w:t>
      </w:r>
      <w:r w:rsidR="00F52EBA">
        <w:rPr>
          <w:rFonts w:hint="eastAsia"/>
        </w:rPr>
        <w:t>主に科学研究費補助金</w:t>
      </w:r>
      <w:r w:rsidR="004D080A">
        <w:rPr>
          <w:rFonts w:hint="eastAsia"/>
        </w:rPr>
        <w:t>（</w:t>
      </w:r>
      <w:r w:rsidR="00F52EBA">
        <w:rPr>
          <w:rFonts w:hint="eastAsia"/>
        </w:rPr>
        <w:t>基盤研究</w:t>
      </w:r>
      <w:r w:rsidR="004D080A">
        <w:rPr>
          <w:rFonts w:hint="eastAsia"/>
        </w:rPr>
        <w:t>）の</w:t>
      </w:r>
      <w:r w:rsidR="00F52EBA">
        <w:rPr>
          <w:rFonts w:hint="eastAsia"/>
        </w:rPr>
        <w:t>支援により</w:t>
      </w:r>
      <w:r>
        <w:rPr>
          <w:rFonts w:hint="eastAsia"/>
        </w:rPr>
        <w:t>、東アジアの持続可能な未来に向けた望ましい制度設計や政策実現を目的に</w:t>
      </w:r>
      <w:r w:rsidR="00F52EBA">
        <w:rPr>
          <w:rFonts w:hint="eastAsia"/>
        </w:rPr>
        <w:t>活動を</w:t>
      </w:r>
      <w:r>
        <w:rPr>
          <w:rFonts w:hint="eastAsia"/>
        </w:rPr>
        <w:t>続けています</w:t>
      </w:r>
      <w:r w:rsidR="00F52EBA">
        <w:rPr>
          <w:rFonts w:hint="eastAsia"/>
        </w:rPr>
        <w:t>。</w:t>
      </w:r>
      <w:r w:rsidR="00EF4C32">
        <w:rPr>
          <w:rFonts w:hint="eastAsia"/>
        </w:rPr>
        <w:t>メンバーの多くは、環境経済学研究者であり、</w:t>
      </w:r>
      <w:r w:rsidR="00EF4C32">
        <w:rPr>
          <w:rFonts w:hint="eastAsia"/>
        </w:rPr>
        <w:t>SEEPS</w:t>
      </w:r>
      <w:r w:rsidR="00EF4C32">
        <w:rPr>
          <w:rFonts w:hint="eastAsia"/>
        </w:rPr>
        <w:t>の会員にもなっています。</w:t>
      </w:r>
    </w:p>
    <w:p w:rsidR="00F52EBA" w:rsidRPr="00623B29" w:rsidRDefault="00F52EBA" w:rsidP="00211DB0">
      <w:pPr>
        <w:ind w:leftChars="100" w:left="210" w:firstLineChars="100" w:firstLine="210"/>
        <w:rPr>
          <w:rFonts w:ascii="Times New Roman" w:eastAsia="ＭＳ 明朝" w:hAnsi="Times New Roman" w:cs="Times New Roman"/>
          <w:szCs w:val="21"/>
        </w:rPr>
      </w:pPr>
      <w:r>
        <w:rPr>
          <w:rFonts w:hint="eastAsia"/>
        </w:rPr>
        <w:t>今回のシンポジウム</w:t>
      </w:r>
      <w:r w:rsidR="004468BD">
        <w:rPr>
          <w:rFonts w:hint="eastAsia"/>
        </w:rPr>
        <w:t>のテーマは</w:t>
      </w:r>
      <w:r>
        <w:rPr>
          <w:rFonts w:hint="eastAsia"/>
        </w:rPr>
        <w:t>、</w:t>
      </w:r>
      <w:r w:rsidR="004468BD">
        <w:rPr>
          <w:rFonts w:hint="eastAsia"/>
        </w:rPr>
        <w:t>東アジア環境政策研究会の</w:t>
      </w:r>
      <w:r>
        <w:rPr>
          <w:rFonts w:hint="eastAsia"/>
        </w:rPr>
        <w:t>最近</w:t>
      </w:r>
      <w:r w:rsidR="001333B0">
        <w:rPr>
          <w:rFonts w:hint="eastAsia"/>
        </w:rPr>
        <w:t>約</w:t>
      </w:r>
      <w:r w:rsidR="001333B0">
        <w:rPr>
          <w:rFonts w:hint="eastAsia"/>
        </w:rPr>
        <w:t>3</w:t>
      </w:r>
      <w:r w:rsidR="001333B0">
        <w:rPr>
          <w:rFonts w:hint="eastAsia"/>
        </w:rPr>
        <w:t>年間の</w:t>
      </w:r>
      <w:r>
        <w:rPr>
          <w:rFonts w:hint="eastAsia"/>
        </w:rPr>
        <w:t>研究成果を</w:t>
      </w:r>
      <w:r w:rsidR="004468BD">
        <w:rPr>
          <w:rFonts w:hint="eastAsia"/>
        </w:rPr>
        <w:t>まとめたものであります。</w:t>
      </w:r>
      <w:r w:rsidR="004D080A">
        <w:rPr>
          <w:rFonts w:hint="eastAsia"/>
        </w:rPr>
        <w:t>この研究成果は、今年</w:t>
      </w:r>
      <w:r w:rsidR="009327C2">
        <w:rPr>
          <w:rFonts w:hint="eastAsia"/>
        </w:rPr>
        <w:t>８</w:t>
      </w:r>
      <w:r w:rsidR="00704707">
        <w:rPr>
          <w:rFonts w:hint="eastAsia"/>
        </w:rPr>
        <w:t>月</w:t>
      </w:r>
      <w:r w:rsidR="009327C2">
        <w:rPr>
          <w:rFonts w:hint="eastAsia"/>
        </w:rPr>
        <w:t>末</w:t>
      </w:r>
      <w:r w:rsidR="00932A19">
        <w:rPr>
          <w:rFonts w:hint="eastAsia"/>
        </w:rPr>
        <w:t>に</w:t>
      </w:r>
      <w:r w:rsidR="004D080A">
        <w:rPr>
          <w:rFonts w:hint="eastAsia"/>
        </w:rPr>
        <w:t>ROUTLEDGE</w:t>
      </w:r>
      <w:r w:rsidR="004D080A">
        <w:rPr>
          <w:rFonts w:hint="eastAsia"/>
        </w:rPr>
        <w:t>出版社</w:t>
      </w:r>
      <w:r w:rsidR="00932A19">
        <w:rPr>
          <w:rFonts w:hint="eastAsia"/>
        </w:rPr>
        <w:t>により</w:t>
      </w:r>
      <w:r w:rsidR="00623B29">
        <w:rPr>
          <w:rFonts w:hint="eastAsia"/>
        </w:rPr>
        <w:t>「</w:t>
      </w:r>
      <w:r w:rsidR="00623B29" w:rsidRPr="00623B29">
        <w:rPr>
          <w:szCs w:val="21"/>
        </w:rPr>
        <w:t>Low-carbon, sustainable future in East Asia</w:t>
      </w:r>
      <w:r w:rsidR="00623B29">
        <w:rPr>
          <w:szCs w:val="21"/>
        </w:rPr>
        <w:t xml:space="preserve"> </w:t>
      </w:r>
      <w:r w:rsidR="00623B29" w:rsidRPr="00623B29">
        <w:rPr>
          <w:rFonts w:ascii="Times New Roman" w:eastAsia="ＭＳ 明朝" w:hAnsi="Times New Roman" w:cs="Times New Roman"/>
          <w:szCs w:val="21"/>
        </w:rPr>
        <w:t>-Improving energy system, taxation and policy cooperation-</w:t>
      </w:r>
      <w:r w:rsidR="00623B29">
        <w:rPr>
          <w:rFonts w:ascii="Times New Roman" w:eastAsia="ＭＳ 明朝" w:hAnsi="Times New Roman" w:cs="Times New Roman" w:hint="eastAsia"/>
          <w:szCs w:val="21"/>
        </w:rPr>
        <w:t>」のタイトルにより</w:t>
      </w:r>
      <w:r w:rsidR="00932A19" w:rsidRPr="00623B29">
        <w:rPr>
          <w:rFonts w:hint="eastAsia"/>
          <w:szCs w:val="21"/>
        </w:rPr>
        <w:t>刊行される予定です。</w:t>
      </w:r>
      <w:r w:rsidR="004468BD" w:rsidRPr="00623B29">
        <w:rPr>
          <w:rFonts w:hint="eastAsia"/>
          <w:szCs w:val="21"/>
        </w:rPr>
        <w:t>本</w:t>
      </w:r>
      <w:r w:rsidR="004468BD">
        <w:rPr>
          <w:rFonts w:hint="eastAsia"/>
        </w:rPr>
        <w:t>シンポジウムは</w:t>
      </w:r>
      <w:r>
        <w:rPr>
          <w:rFonts w:hint="eastAsia"/>
        </w:rPr>
        <w:t>，</w:t>
      </w:r>
      <w:r w:rsidR="004468BD">
        <w:rPr>
          <w:rFonts w:hint="eastAsia"/>
        </w:rPr>
        <w:t>環境経済政策学会</w:t>
      </w:r>
      <w:r w:rsidR="00932A19">
        <w:rPr>
          <w:rFonts w:hint="eastAsia"/>
        </w:rPr>
        <w:t>の</w:t>
      </w:r>
      <w:r w:rsidR="00932A19">
        <w:rPr>
          <w:rFonts w:hint="eastAsia"/>
        </w:rPr>
        <w:t>20</w:t>
      </w:r>
      <w:r w:rsidR="00932A19">
        <w:rPr>
          <w:rFonts w:hint="eastAsia"/>
        </w:rPr>
        <w:t>周年を記念し、</w:t>
      </w:r>
      <w:r w:rsidR="00932A19">
        <w:rPr>
          <w:rFonts w:hint="eastAsia"/>
        </w:rPr>
        <w:t>2015</w:t>
      </w:r>
      <w:r w:rsidR="00932A19">
        <w:rPr>
          <w:rFonts w:hint="eastAsia"/>
        </w:rPr>
        <w:t>年大会の前日である</w:t>
      </w:r>
      <w:r w:rsidR="00932A19">
        <w:rPr>
          <w:rFonts w:hint="eastAsia"/>
        </w:rPr>
        <w:t>9</w:t>
      </w:r>
      <w:r w:rsidR="00932A19">
        <w:rPr>
          <w:rFonts w:hint="eastAsia"/>
        </w:rPr>
        <w:t>月</w:t>
      </w:r>
      <w:r w:rsidR="00932A19">
        <w:rPr>
          <w:rFonts w:hint="eastAsia"/>
        </w:rPr>
        <w:t>17</w:t>
      </w:r>
      <w:r w:rsidR="00932A19">
        <w:rPr>
          <w:rFonts w:hint="eastAsia"/>
        </w:rPr>
        <w:t>日に、名古屋</w:t>
      </w:r>
      <w:r w:rsidR="009327C2">
        <w:rPr>
          <w:rFonts w:hint="eastAsia"/>
        </w:rPr>
        <w:t>大学</w:t>
      </w:r>
      <w:r w:rsidR="00932A19">
        <w:rPr>
          <w:rFonts w:hint="eastAsia"/>
        </w:rPr>
        <w:t>で開催される予定であります。</w:t>
      </w:r>
    </w:p>
    <w:p w:rsidR="00F73720" w:rsidRDefault="004D080A" w:rsidP="00F73720">
      <w:r>
        <w:rPr>
          <w:rFonts w:hint="eastAsia"/>
        </w:rPr>
        <w:t>４</w:t>
      </w:r>
      <w:r w:rsidR="00F73720">
        <w:rPr>
          <w:rFonts w:hint="eastAsia"/>
        </w:rPr>
        <w:t xml:space="preserve"> </w:t>
      </w:r>
      <w:r w:rsidR="00F52EBA">
        <w:rPr>
          <w:rFonts w:hint="eastAsia"/>
        </w:rPr>
        <w:t>開催</w:t>
      </w:r>
      <w:r w:rsidR="004468BD">
        <w:rPr>
          <w:rFonts w:hint="eastAsia"/>
        </w:rPr>
        <w:t>の</w:t>
      </w:r>
      <w:r w:rsidR="00F52EBA">
        <w:rPr>
          <w:rFonts w:hint="eastAsia"/>
        </w:rPr>
        <w:t>意義</w:t>
      </w:r>
      <w:r w:rsidR="00F73720">
        <w:rPr>
          <w:rFonts w:hint="eastAsia"/>
        </w:rPr>
        <w:t>：</w:t>
      </w:r>
      <w:bookmarkStart w:id="0" w:name="_GoBack"/>
      <w:bookmarkEnd w:id="0"/>
    </w:p>
    <w:p w:rsidR="009307FD" w:rsidRPr="004468BD" w:rsidRDefault="00F73720" w:rsidP="00F73720">
      <w:pPr>
        <w:ind w:firstLineChars="100" w:firstLine="210"/>
      </w:pPr>
      <w:r>
        <w:rPr>
          <w:rFonts w:hint="eastAsia"/>
        </w:rPr>
        <w:t>日本・中国・韓国・台湾を中心とする東アジア地域の経済成長は総じて目覚しいものの、一方で二酸化炭素や</w:t>
      </w:r>
      <w:r>
        <w:rPr>
          <w:rFonts w:hint="eastAsia"/>
        </w:rPr>
        <w:t>PM</w:t>
      </w:r>
      <w:r w:rsidR="00932A19">
        <w:rPr>
          <w:rFonts w:hint="eastAsia"/>
        </w:rPr>
        <w:t>など汚染物質</w:t>
      </w:r>
      <w:r>
        <w:rPr>
          <w:rFonts w:hint="eastAsia"/>
        </w:rPr>
        <w:t>の排出による環境問題が深刻化しています。これらの問題はある</w:t>
      </w:r>
      <w:r w:rsidRPr="004468BD">
        <w:rPr>
          <w:rFonts w:hint="eastAsia"/>
        </w:rPr>
        <w:t>一国ベースで取り組んでも大きな効果は望めないです。</w:t>
      </w:r>
    </w:p>
    <w:p w:rsidR="007A512E" w:rsidRPr="004468BD" w:rsidRDefault="007A512E" w:rsidP="007A512E">
      <w:pPr>
        <w:ind w:firstLineChars="100" w:firstLine="210"/>
      </w:pPr>
      <w:r w:rsidRPr="004468BD">
        <w:rPr>
          <w:rFonts w:hint="eastAsia"/>
        </w:rPr>
        <w:t>本</w:t>
      </w:r>
      <w:r w:rsidR="00F06FC7" w:rsidRPr="004468BD">
        <w:rPr>
          <w:rFonts w:hint="eastAsia"/>
        </w:rPr>
        <w:t>シンポジウムは</w:t>
      </w:r>
      <w:r w:rsidRPr="004468BD">
        <w:rPr>
          <w:rFonts w:hint="eastAsia"/>
        </w:rPr>
        <w:t>、</w:t>
      </w:r>
      <w:r w:rsidR="00F06FC7" w:rsidRPr="004468BD">
        <w:rPr>
          <w:rFonts w:hint="eastAsia"/>
        </w:rPr>
        <w:t>東アジア環境政策研究会がここ</w:t>
      </w:r>
      <w:r w:rsidR="00F61FF6">
        <w:rPr>
          <w:rFonts w:hint="eastAsia"/>
        </w:rPr>
        <w:t>2</w:t>
      </w:r>
      <w:r w:rsidR="00F61FF6">
        <w:rPr>
          <w:rFonts w:hint="eastAsia"/>
        </w:rPr>
        <w:t>年半の間に</w:t>
      </w:r>
      <w:r w:rsidR="00F06FC7" w:rsidRPr="004468BD">
        <w:rPr>
          <w:rFonts w:hint="eastAsia"/>
        </w:rPr>
        <w:t>行ってきた、</w:t>
      </w:r>
      <w:r w:rsidRPr="004468BD">
        <w:rPr>
          <w:rFonts w:hint="eastAsia"/>
        </w:rPr>
        <w:t>東アジアにおける、持続可能な低炭素経済の実現のために必要な知見と解明すべき問題</w:t>
      </w:r>
      <w:r w:rsidR="00F06FC7" w:rsidRPr="004468BD">
        <w:rPr>
          <w:rFonts w:hint="eastAsia"/>
        </w:rPr>
        <w:t>に関する成果報告の場として位置づけられ</w:t>
      </w:r>
      <w:r w:rsidR="004468BD">
        <w:rPr>
          <w:rFonts w:hint="eastAsia"/>
        </w:rPr>
        <w:t>ます</w:t>
      </w:r>
      <w:r w:rsidR="00F06FC7" w:rsidRPr="004468BD">
        <w:rPr>
          <w:rFonts w:hint="eastAsia"/>
        </w:rPr>
        <w:t>。シンポジウムは、</w:t>
      </w:r>
      <w:r w:rsidR="004468BD">
        <w:rPr>
          <w:rFonts w:hint="eastAsia"/>
        </w:rPr>
        <w:t>次の３つの部に構成されています</w:t>
      </w:r>
      <w:r w:rsidR="00F06FC7" w:rsidRPr="004468BD">
        <w:rPr>
          <w:rFonts w:hint="eastAsia"/>
        </w:rPr>
        <w:t>。</w:t>
      </w:r>
      <w:r w:rsidRPr="004468BD">
        <w:rPr>
          <w:rFonts w:hint="eastAsia"/>
        </w:rPr>
        <w:t>すなわち、</w:t>
      </w:r>
      <w:r w:rsidR="004D080A">
        <w:rPr>
          <w:rFonts w:hint="eastAsia"/>
        </w:rPr>
        <w:t>①</w:t>
      </w:r>
      <w:r w:rsidRPr="004468BD">
        <w:rPr>
          <w:rFonts w:hint="eastAsia"/>
        </w:rPr>
        <w:t>エネルギー・電源選択は如何なるものであるべきか（第</w:t>
      </w:r>
      <w:r w:rsidRPr="004468BD">
        <w:rPr>
          <w:rFonts w:hint="eastAsia"/>
        </w:rPr>
        <w:t>1</w:t>
      </w:r>
      <w:r w:rsidRPr="004468BD">
        <w:rPr>
          <w:rFonts w:hint="eastAsia"/>
        </w:rPr>
        <w:t>部）、</w:t>
      </w:r>
      <w:r w:rsidR="004D080A">
        <w:rPr>
          <w:rFonts w:hint="eastAsia"/>
        </w:rPr>
        <w:t>②</w:t>
      </w:r>
      <w:r w:rsidRPr="004468BD">
        <w:rPr>
          <w:rFonts w:hint="eastAsia"/>
        </w:rPr>
        <w:t>エネルギー・炭素税の制度設計は如何なるものであるべきか（第</w:t>
      </w:r>
      <w:r w:rsidRPr="004468BD">
        <w:rPr>
          <w:rFonts w:hint="eastAsia"/>
        </w:rPr>
        <w:t>2</w:t>
      </w:r>
      <w:r w:rsidRPr="004468BD">
        <w:rPr>
          <w:rFonts w:hint="eastAsia"/>
        </w:rPr>
        <w:t>部）</w:t>
      </w:r>
      <w:r w:rsidR="004D080A">
        <w:rPr>
          <w:rFonts w:hint="eastAsia"/>
        </w:rPr>
        <w:t>、③</w:t>
      </w:r>
      <w:r w:rsidRPr="004468BD">
        <w:rPr>
          <w:rFonts w:hint="eastAsia"/>
        </w:rPr>
        <w:t>東アジアにおける低炭素政策の選択と協力は如何なるものであるべきか（第</w:t>
      </w:r>
      <w:r w:rsidRPr="004468BD">
        <w:rPr>
          <w:rFonts w:hint="eastAsia"/>
        </w:rPr>
        <w:t>3</w:t>
      </w:r>
      <w:r w:rsidRPr="004468BD">
        <w:rPr>
          <w:rFonts w:hint="eastAsia"/>
        </w:rPr>
        <w:t>部）であ</w:t>
      </w:r>
      <w:r w:rsidR="004D080A">
        <w:rPr>
          <w:rFonts w:hint="eastAsia"/>
        </w:rPr>
        <w:t>ります</w:t>
      </w:r>
      <w:r w:rsidRPr="004468BD">
        <w:rPr>
          <w:rFonts w:hint="eastAsia"/>
        </w:rPr>
        <w:t>。</w:t>
      </w:r>
    </w:p>
    <w:p w:rsidR="00932A19" w:rsidRDefault="00F06FC7" w:rsidP="004D080A">
      <w:pPr>
        <w:tabs>
          <w:tab w:val="left" w:pos="5670"/>
        </w:tabs>
        <w:ind w:firstLineChars="100" w:firstLine="210"/>
      </w:pPr>
      <w:r w:rsidRPr="004468BD">
        <w:rPr>
          <w:rFonts w:hint="eastAsia"/>
        </w:rPr>
        <w:t>本研究の特徴として、</w:t>
      </w:r>
      <w:r w:rsidR="004D080A" w:rsidRPr="004468BD">
        <w:rPr>
          <w:rFonts w:hint="eastAsia"/>
        </w:rPr>
        <w:t>客観的かつ科学的根拠に基づいた答えを得るため</w:t>
      </w:r>
      <w:r w:rsidR="00361118">
        <w:rPr>
          <w:rFonts w:hint="eastAsia"/>
        </w:rPr>
        <w:t>、</w:t>
      </w:r>
      <w:r w:rsidRPr="004468BD">
        <w:rPr>
          <w:rFonts w:hint="eastAsia"/>
        </w:rPr>
        <w:t>イギリスの計量経済研究所であるケンブリッジエコノメトリックス</w:t>
      </w:r>
      <w:r w:rsidR="004D080A">
        <w:rPr>
          <w:rFonts w:hint="eastAsia"/>
        </w:rPr>
        <w:t>との</w:t>
      </w:r>
      <w:r w:rsidR="00704707">
        <w:rPr>
          <w:rFonts w:hint="eastAsia"/>
        </w:rPr>
        <w:t>約</w:t>
      </w:r>
      <w:r w:rsidR="00932A19">
        <w:rPr>
          <w:rFonts w:hint="eastAsia"/>
        </w:rPr>
        <w:t>2</w:t>
      </w:r>
      <w:r w:rsidR="00932A19">
        <w:rPr>
          <w:rFonts w:hint="eastAsia"/>
        </w:rPr>
        <w:t>年間にわたる</w:t>
      </w:r>
      <w:r w:rsidR="004D080A">
        <w:rPr>
          <w:rFonts w:hint="eastAsia"/>
        </w:rPr>
        <w:t>共同作業により</w:t>
      </w:r>
      <w:r w:rsidRPr="004468BD">
        <w:rPr>
          <w:rFonts w:hint="eastAsia"/>
        </w:rPr>
        <w:t>、</w:t>
      </w:r>
      <w:r w:rsidR="007A512E" w:rsidRPr="004468BD">
        <w:rPr>
          <w:rFonts w:hint="eastAsia"/>
        </w:rPr>
        <w:t>分析手法として、マクロ計量モデル（一部</w:t>
      </w:r>
      <w:r w:rsidR="007A512E" w:rsidRPr="004468BD">
        <w:rPr>
          <w:rFonts w:hint="eastAsia"/>
        </w:rPr>
        <w:t>CGE</w:t>
      </w:r>
      <w:r w:rsidR="007A512E" w:rsidRPr="004468BD">
        <w:rPr>
          <w:rFonts w:hint="eastAsia"/>
        </w:rPr>
        <w:t>モデルも採用）を採用し、</w:t>
      </w:r>
      <w:r w:rsidR="004D080A">
        <w:rPr>
          <w:rFonts w:hint="eastAsia"/>
        </w:rPr>
        <w:t>多様な</w:t>
      </w:r>
      <w:r w:rsidR="007A512E" w:rsidRPr="004468BD">
        <w:rPr>
          <w:rFonts w:hint="eastAsia"/>
        </w:rPr>
        <w:t>政策シナリオ</w:t>
      </w:r>
      <w:r w:rsidR="004D080A">
        <w:rPr>
          <w:rFonts w:hint="eastAsia"/>
        </w:rPr>
        <w:t>別に</w:t>
      </w:r>
      <w:r w:rsidR="007A512E" w:rsidRPr="004468BD">
        <w:rPr>
          <w:rFonts w:hint="eastAsia"/>
        </w:rPr>
        <w:t>定量的な分析を</w:t>
      </w:r>
      <w:r w:rsidR="004D080A">
        <w:rPr>
          <w:rFonts w:hint="eastAsia"/>
        </w:rPr>
        <w:t>行ったことです</w:t>
      </w:r>
      <w:r w:rsidR="007A512E" w:rsidRPr="004468BD">
        <w:rPr>
          <w:rFonts w:hint="eastAsia"/>
        </w:rPr>
        <w:t>。</w:t>
      </w:r>
    </w:p>
    <w:p w:rsidR="00F06FC7" w:rsidRPr="004468BD" w:rsidRDefault="00F06FC7" w:rsidP="004D080A">
      <w:pPr>
        <w:tabs>
          <w:tab w:val="left" w:pos="5670"/>
        </w:tabs>
        <w:ind w:firstLineChars="100" w:firstLine="210"/>
      </w:pPr>
      <w:r w:rsidRPr="004468BD">
        <w:rPr>
          <w:rFonts w:hint="eastAsia"/>
        </w:rPr>
        <w:t>東アジアにおける持続可能な低炭素経済の実現は、この地域のこれまでのエネルギーシ</w:t>
      </w:r>
      <w:r w:rsidRPr="004468BD">
        <w:rPr>
          <w:rFonts w:hint="eastAsia"/>
        </w:rPr>
        <w:lastRenderedPageBreak/>
        <w:t>ステムの大規模な転換と</w:t>
      </w:r>
      <w:r w:rsidR="004D080A">
        <w:rPr>
          <w:rFonts w:hint="eastAsia"/>
        </w:rPr>
        <w:t>、</w:t>
      </w:r>
      <w:r w:rsidRPr="004468BD">
        <w:rPr>
          <w:rFonts w:hint="eastAsia"/>
        </w:rPr>
        <w:t>経済主体に痛みを伴う果敢な制度改革が必要であり、短期的な視野では実現が難しい課題でもあ</w:t>
      </w:r>
      <w:r w:rsidR="004D080A">
        <w:rPr>
          <w:rFonts w:hint="eastAsia"/>
        </w:rPr>
        <w:t>ります</w:t>
      </w:r>
      <w:r w:rsidRPr="004468BD">
        <w:rPr>
          <w:rFonts w:hint="eastAsia"/>
        </w:rPr>
        <w:t>。したがって、国民にその必要性を分かりやすく提示・説得し、国民の合意を得ることが先決で</w:t>
      </w:r>
      <w:r w:rsidR="004D080A">
        <w:rPr>
          <w:rFonts w:hint="eastAsia"/>
        </w:rPr>
        <w:t>もあります</w:t>
      </w:r>
      <w:r w:rsidRPr="004468BD">
        <w:rPr>
          <w:rFonts w:hint="eastAsia"/>
        </w:rPr>
        <w:t>。</w:t>
      </w:r>
      <w:r w:rsidR="00F52EBA" w:rsidRPr="004468BD">
        <w:rPr>
          <w:rFonts w:hint="eastAsia"/>
        </w:rPr>
        <w:t>本シンポジウムは、環境経済政策学会創立</w:t>
      </w:r>
      <w:r w:rsidR="00F52EBA" w:rsidRPr="004468BD">
        <w:rPr>
          <w:rFonts w:hint="eastAsia"/>
        </w:rPr>
        <w:t>20</w:t>
      </w:r>
      <w:r w:rsidR="00F52EBA" w:rsidRPr="004468BD">
        <w:rPr>
          <w:rFonts w:hint="eastAsia"/>
        </w:rPr>
        <w:t>周年を迎えて、原子力</w:t>
      </w:r>
      <w:r w:rsidR="00F32008">
        <w:rPr>
          <w:rFonts w:hint="eastAsia"/>
        </w:rPr>
        <w:t>および</w:t>
      </w:r>
      <w:r w:rsidR="00F52EBA" w:rsidRPr="004468BD">
        <w:rPr>
          <w:rFonts w:hint="eastAsia"/>
        </w:rPr>
        <w:t>化石エネルギー依存経済の限界、炭素コストの適正な方法で内部化の</w:t>
      </w:r>
      <w:r w:rsidR="00F32008">
        <w:rPr>
          <w:rFonts w:hint="eastAsia"/>
        </w:rPr>
        <w:t>重要性、東アジアベースでのエネルギー環境政策協力の必要性</w:t>
      </w:r>
      <w:r w:rsidR="00F52EBA" w:rsidRPr="004468BD">
        <w:rPr>
          <w:rFonts w:hint="eastAsia"/>
        </w:rPr>
        <w:t>ついて学術的な議論が</w:t>
      </w:r>
      <w:r w:rsidR="004D080A">
        <w:rPr>
          <w:rFonts w:hint="eastAsia"/>
        </w:rPr>
        <w:t>一層</w:t>
      </w:r>
      <w:r w:rsidR="00F52EBA" w:rsidRPr="004468BD">
        <w:rPr>
          <w:rFonts w:hint="eastAsia"/>
        </w:rPr>
        <w:t>深まることに一助できる</w:t>
      </w:r>
      <w:r w:rsidR="004D080A">
        <w:rPr>
          <w:rFonts w:hint="eastAsia"/>
        </w:rPr>
        <w:t>ことを望んでおります</w:t>
      </w:r>
      <w:r w:rsidR="00F52EBA" w:rsidRPr="004468BD">
        <w:rPr>
          <w:rFonts w:hint="eastAsia"/>
        </w:rPr>
        <w:t>。</w:t>
      </w:r>
    </w:p>
    <w:p w:rsidR="004D080A" w:rsidRDefault="004D080A" w:rsidP="004D080A">
      <w:r w:rsidRPr="004468BD">
        <w:rPr>
          <w:rFonts w:hint="eastAsia"/>
        </w:rPr>
        <w:t xml:space="preserve">　</w:t>
      </w:r>
      <w:r w:rsidR="00361118">
        <w:rPr>
          <w:rFonts w:hint="eastAsia"/>
        </w:rPr>
        <w:t>ちなみに、</w:t>
      </w:r>
      <w:r w:rsidRPr="004468BD">
        <w:rPr>
          <w:rFonts w:hint="eastAsia"/>
        </w:rPr>
        <w:t>本シンポジウムに納めた分析と検討の結果として、東アジアの持続可能な低炭素経済への道は以下の</w:t>
      </w:r>
      <w:r w:rsidRPr="004468BD">
        <w:rPr>
          <w:rFonts w:hint="eastAsia"/>
        </w:rPr>
        <w:t>3</w:t>
      </w:r>
      <w:r w:rsidRPr="004468BD">
        <w:rPr>
          <w:rFonts w:hint="eastAsia"/>
        </w:rPr>
        <w:t>つであると結論づけられ</w:t>
      </w:r>
      <w:r>
        <w:rPr>
          <w:rFonts w:hint="eastAsia"/>
        </w:rPr>
        <w:t>ています。</w:t>
      </w:r>
      <w:r w:rsidRPr="004468BD">
        <w:rPr>
          <w:rFonts w:hint="eastAsia"/>
        </w:rPr>
        <w:t>すなわち、</w:t>
      </w:r>
      <w:r w:rsidRPr="004468BD">
        <w:rPr>
          <w:rFonts w:hint="eastAsia"/>
        </w:rPr>
        <w:t>(1)</w:t>
      </w:r>
      <w:r w:rsidRPr="004468BD">
        <w:rPr>
          <w:rFonts w:hint="eastAsia"/>
        </w:rPr>
        <w:t>原子力の規制と低炭素制度設計による持続可能なエネルギー・電源ミックスの実現、</w:t>
      </w:r>
      <w:r w:rsidRPr="004468BD">
        <w:rPr>
          <w:rFonts w:hint="eastAsia"/>
        </w:rPr>
        <w:t>(2)</w:t>
      </w:r>
      <w:r w:rsidRPr="004468BD">
        <w:rPr>
          <w:rFonts w:hint="eastAsia"/>
        </w:rPr>
        <w:t>環境税制改革による環境と経済の両立と，人的資本生産性の向上、分配問題の緩和、そして財政赤字問題の解消、</w:t>
      </w:r>
      <w:r w:rsidRPr="004468BD">
        <w:rPr>
          <w:rFonts w:hint="eastAsia"/>
        </w:rPr>
        <w:t>(3)</w:t>
      </w:r>
      <w:r w:rsidRPr="004468BD">
        <w:rPr>
          <w:rFonts w:hint="eastAsia"/>
        </w:rPr>
        <w:t>低炭素・エネルギー問題における東アジアの政策協調ができる東アジア低炭素パートナーシップの実現</w:t>
      </w:r>
      <w:r>
        <w:rPr>
          <w:rFonts w:hint="eastAsia"/>
        </w:rPr>
        <w:t>であります</w:t>
      </w:r>
      <w:r w:rsidRPr="004468BD">
        <w:rPr>
          <w:rFonts w:hint="eastAsia"/>
        </w:rPr>
        <w:t>。</w:t>
      </w:r>
    </w:p>
    <w:p w:rsidR="00EF7203" w:rsidRDefault="00EF7203" w:rsidP="004D080A"/>
    <w:p w:rsidR="00F06FC7" w:rsidRPr="004D080A" w:rsidRDefault="00EF7203" w:rsidP="009327C2">
      <w:r>
        <w:rPr>
          <w:rFonts w:hint="eastAsia"/>
          <w:sz w:val="28"/>
          <w:szCs w:val="28"/>
        </w:rPr>
        <w:t xml:space="preserve">　　　　　　</w:t>
      </w:r>
    </w:p>
    <w:sectPr w:rsidR="00F06FC7" w:rsidRPr="004D08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62" w:rsidRDefault="008E6862" w:rsidP="00F73720">
      <w:r>
        <w:separator/>
      </w:r>
    </w:p>
  </w:endnote>
  <w:endnote w:type="continuationSeparator" w:id="0">
    <w:p w:rsidR="008E6862" w:rsidRDefault="008E6862" w:rsidP="00F7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62" w:rsidRDefault="008E6862" w:rsidP="00F73720">
      <w:r>
        <w:separator/>
      </w:r>
    </w:p>
  </w:footnote>
  <w:footnote w:type="continuationSeparator" w:id="0">
    <w:p w:rsidR="008E6862" w:rsidRDefault="008E6862" w:rsidP="00F73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3D24"/>
    <w:multiLevelType w:val="hybridMultilevel"/>
    <w:tmpl w:val="2612F5AC"/>
    <w:lvl w:ilvl="0" w:tplc="1996E20A">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55B74CA"/>
    <w:multiLevelType w:val="hybridMultilevel"/>
    <w:tmpl w:val="856048C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38"/>
    <w:rsid w:val="001333B0"/>
    <w:rsid w:val="00211DB0"/>
    <w:rsid w:val="002474CF"/>
    <w:rsid w:val="00276D35"/>
    <w:rsid w:val="00361118"/>
    <w:rsid w:val="004468BD"/>
    <w:rsid w:val="0049543C"/>
    <w:rsid w:val="004D080A"/>
    <w:rsid w:val="00526AE3"/>
    <w:rsid w:val="00567CC0"/>
    <w:rsid w:val="005A739B"/>
    <w:rsid w:val="005D6FA4"/>
    <w:rsid w:val="00623B29"/>
    <w:rsid w:val="00675733"/>
    <w:rsid w:val="00704707"/>
    <w:rsid w:val="00745658"/>
    <w:rsid w:val="00775C9D"/>
    <w:rsid w:val="00786C71"/>
    <w:rsid w:val="007A512E"/>
    <w:rsid w:val="008804FF"/>
    <w:rsid w:val="008D5B99"/>
    <w:rsid w:val="008E6862"/>
    <w:rsid w:val="009307FD"/>
    <w:rsid w:val="009327C2"/>
    <w:rsid w:val="00932A19"/>
    <w:rsid w:val="009B11A4"/>
    <w:rsid w:val="009D1549"/>
    <w:rsid w:val="009D1A38"/>
    <w:rsid w:val="00A60D24"/>
    <w:rsid w:val="00A63B0D"/>
    <w:rsid w:val="00AC3378"/>
    <w:rsid w:val="00CB1FB7"/>
    <w:rsid w:val="00CB3D1C"/>
    <w:rsid w:val="00EF4C32"/>
    <w:rsid w:val="00EF7203"/>
    <w:rsid w:val="00EF7F29"/>
    <w:rsid w:val="00F06FC7"/>
    <w:rsid w:val="00F32008"/>
    <w:rsid w:val="00F34CF9"/>
    <w:rsid w:val="00F52EBA"/>
    <w:rsid w:val="00F61FF6"/>
    <w:rsid w:val="00F73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B1BFC01-64C9-41C9-8EE2-9F30CE5F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720"/>
    <w:pPr>
      <w:tabs>
        <w:tab w:val="center" w:pos="4252"/>
        <w:tab w:val="right" w:pos="8504"/>
      </w:tabs>
      <w:snapToGrid w:val="0"/>
    </w:pPr>
  </w:style>
  <w:style w:type="character" w:customStyle="1" w:styleId="a4">
    <w:name w:val="ヘッダー (文字)"/>
    <w:basedOn w:val="a0"/>
    <w:link w:val="a3"/>
    <w:uiPriority w:val="99"/>
    <w:rsid w:val="00F73720"/>
  </w:style>
  <w:style w:type="paragraph" w:styleId="a5">
    <w:name w:val="footer"/>
    <w:basedOn w:val="a"/>
    <w:link w:val="a6"/>
    <w:uiPriority w:val="99"/>
    <w:unhideWhenUsed/>
    <w:rsid w:val="00F73720"/>
    <w:pPr>
      <w:tabs>
        <w:tab w:val="center" w:pos="4252"/>
        <w:tab w:val="right" w:pos="8504"/>
      </w:tabs>
      <w:snapToGrid w:val="0"/>
    </w:pPr>
  </w:style>
  <w:style w:type="character" w:customStyle="1" w:styleId="a6">
    <w:name w:val="フッター (文字)"/>
    <w:basedOn w:val="a0"/>
    <w:link w:val="a5"/>
    <w:uiPriority w:val="99"/>
    <w:rsid w:val="00F73720"/>
  </w:style>
  <w:style w:type="paragraph" w:styleId="a7">
    <w:name w:val="List Paragraph"/>
    <w:basedOn w:val="a"/>
    <w:uiPriority w:val="34"/>
    <w:qFormat/>
    <w:rsid w:val="00F73720"/>
    <w:pPr>
      <w:ind w:leftChars="400" w:left="960"/>
    </w:pPr>
    <w:rPr>
      <w:sz w:val="24"/>
      <w:szCs w:val="24"/>
    </w:rPr>
  </w:style>
  <w:style w:type="character" w:styleId="a8">
    <w:name w:val="annotation reference"/>
    <w:basedOn w:val="a0"/>
    <w:uiPriority w:val="99"/>
    <w:semiHidden/>
    <w:unhideWhenUsed/>
    <w:rsid w:val="007A512E"/>
    <w:rPr>
      <w:sz w:val="18"/>
      <w:szCs w:val="18"/>
    </w:rPr>
  </w:style>
  <w:style w:type="paragraph" w:styleId="a9">
    <w:name w:val="annotation text"/>
    <w:basedOn w:val="a"/>
    <w:link w:val="aa"/>
    <w:uiPriority w:val="99"/>
    <w:semiHidden/>
    <w:unhideWhenUsed/>
    <w:rsid w:val="007A512E"/>
    <w:pPr>
      <w:jc w:val="left"/>
    </w:pPr>
  </w:style>
  <w:style w:type="character" w:customStyle="1" w:styleId="aa">
    <w:name w:val="コメント文字列 (文字)"/>
    <w:basedOn w:val="a0"/>
    <w:link w:val="a9"/>
    <w:uiPriority w:val="99"/>
    <w:semiHidden/>
    <w:rsid w:val="007A512E"/>
  </w:style>
  <w:style w:type="paragraph" w:styleId="ab">
    <w:name w:val="Balloon Text"/>
    <w:basedOn w:val="a"/>
    <w:link w:val="ac"/>
    <w:uiPriority w:val="99"/>
    <w:semiHidden/>
    <w:unhideWhenUsed/>
    <w:rsid w:val="007A51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12E"/>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7A512E"/>
    <w:rPr>
      <w:b/>
      <w:bCs/>
    </w:rPr>
  </w:style>
  <w:style w:type="character" w:customStyle="1" w:styleId="ae">
    <w:name w:val="コメント内容 (文字)"/>
    <w:basedOn w:val="aa"/>
    <w:link w:val="ad"/>
    <w:uiPriority w:val="99"/>
    <w:semiHidden/>
    <w:rsid w:val="007A512E"/>
    <w:rPr>
      <w:b/>
      <w:bCs/>
    </w:rPr>
  </w:style>
  <w:style w:type="character" w:styleId="af">
    <w:name w:val="Hyperlink"/>
    <w:basedOn w:val="a0"/>
    <w:uiPriority w:val="99"/>
    <w:unhideWhenUsed/>
    <w:rsid w:val="008804FF"/>
    <w:rPr>
      <w:color w:val="0563C1" w:themeColor="hyperlink"/>
      <w:u w:val="single"/>
    </w:rPr>
  </w:style>
  <w:style w:type="character" w:customStyle="1" w:styleId="st1">
    <w:name w:val="st1"/>
    <w:basedOn w:val="a0"/>
    <w:rsid w:val="00EF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83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e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3</cp:revision>
  <dcterms:created xsi:type="dcterms:W3CDTF">2015-07-13T01:42:00Z</dcterms:created>
  <dcterms:modified xsi:type="dcterms:W3CDTF">2015-07-13T01:43:00Z</dcterms:modified>
</cp:coreProperties>
</file>